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应聘报名表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05"/>
        <w:gridCol w:w="1336"/>
        <w:gridCol w:w="854"/>
        <w:gridCol w:w="1140"/>
        <w:gridCol w:w="1515"/>
        <w:gridCol w:w="118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6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毕业院校和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及从事工作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专业技术资格及获得时间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现居地址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5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学习工作经历及业绩情况</w:t>
            </w:r>
          </w:p>
        </w:tc>
        <w:tc>
          <w:tcPr>
            <w:tcW w:w="8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jhlNmU3ZDI1OGYwZmUwZWM2NjdkNzlmMWE0MzQifQ=="/>
  </w:docVars>
  <w:rsids>
    <w:rsidRoot w:val="1A803D84"/>
    <w:rsid w:val="1A8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2022-09-22T07:57:00Z</dcterms:created>
  <dc:creator>汤敏萍</dc:creator>
  <cp:lastModifiedBy>汤敏萍</cp:lastModifiedBy>
  <dcterms:modified xsi:type="dcterms:W3CDTF">2022-09-22T07:58:01Z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7B2338EA364F4B0BB482AB072FEABE74</vt:lpwstr>
  </property>
</Properties>
</file>