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38276" w14:textId="77777777" w:rsidR="00873BB8" w:rsidRDefault="00420CA0">
      <w:pPr>
        <w:spacing w:line="360" w:lineRule="auto"/>
        <w:rPr>
          <w:rFonts w:ascii="Times New Roman" w:hAnsi="Times New Roman" w:cs="Times New Roman"/>
          <w:b/>
          <w:color w:val="000000" w:themeColor="text1"/>
          <w:sz w:val="24"/>
          <w:szCs w:val="24"/>
          <w:shd w:val="clear" w:color="auto" w:fill="FFFFFF"/>
        </w:rPr>
      </w:pPr>
      <w:bookmarkStart w:id="0" w:name="_GoBack"/>
      <w:bookmarkEnd w:id="0"/>
      <w:r>
        <w:rPr>
          <w:rFonts w:ascii="Times New Roman" w:hAnsi="Times New Roman" w:cs="Times New Roman" w:hint="eastAsia"/>
          <w:b/>
          <w:color w:val="000000" w:themeColor="text1"/>
          <w:sz w:val="24"/>
          <w:szCs w:val="24"/>
          <w:shd w:val="clear" w:color="auto" w:fill="FFFFFF"/>
        </w:rPr>
        <w:t>附件：</w:t>
      </w:r>
      <w:r>
        <w:rPr>
          <w:rFonts w:ascii="Times New Roman" w:hAnsi="Times New Roman" w:cs="Times New Roman" w:hint="eastAsia"/>
          <w:b/>
          <w:color w:val="000000" w:themeColor="text1"/>
          <w:sz w:val="24"/>
          <w:szCs w:val="24"/>
          <w:shd w:val="clear" w:color="auto" w:fill="FFFFFF"/>
        </w:rPr>
        <w:t>202</w:t>
      </w:r>
      <w:r w:rsidR="00D47E9F">
        <w:rPr>
          <w:rFonts w:ascii="Times New Roman" w:hAnsi="Times New Roman" w:cs="Times New Roman"/>
          <w:b/>
          <w:color w:val="000000" w:themeColor="text1"/>
          <w:sz w:val="24"/>
          <w:szCs w:val="24"/>
          <w:shd w:val="clear" w:color="auto" w:fill="FFFFFF"/>
        </w:rPr>
        <w:t>6</w:t>
      </w:r>
      <w:r>
        <w:rPr>
          <w:rFonts w:ascii="Times New Roman" w:hAnsi="Times New Roman" w:cs="Times New Roman" w:hint="eastAsia"/>
          <w:b/>
          <w:color w:val="000000" w:themeColor="text1"/>
          <w:sz w:val="24"/>
          <w:szCs w:val="24"/>
          <w:shd w:val="clear" w:color="auto" w:fill="FFFFFF"/>
        </w:rPr>
        <w:t>年杭州师范大学基础医学院教学改革和课程建设立项名单（排名不分先后）</w:t>
      </w:r>
    </w:p>
    <w:p w14:paraId="6B40BD89" w14:textId="20D390F6" w:rsidR="00873BB8" w:rsidRDefault="00420CA0">
      <w:pPr>
        <w:pStyle w:val="a3"/>
        <w:numPr>
          <w:ilvl w:val="0"/>
          <w:numId w:val="2"/>
        </w:numPr>
        <w:spacing w:line="360" w:lineRule="auto"/>
        <w:ind w:firstLineChars="0"/>
        <w:rPr>
          <w:rFonts w:ascii="Times New Roman" w:hAnsi="Times New Roman" w:cs="Times New Roman"/>
          <w:b/>
          <w:color w:val="000000" w:themeColor="text1"/>
          <w:sz w:val="24"/>
          <w:szCs w:val="24"/>
          <w:shd w:val="clear" w:color="auto" w:fill="FFFFFF"/>
        </w:rPr>
      </w:pPr>
      <w:r>
        <w:rPr>
          <w:rFonts w:ascii="Times New Roman" w:hAnsi="Times New Roman" w:cs="Times New Roman" w:hint="eastAsia"/>
          <w:b/>
          <w:color w:val="000000" w:themeColor="text1"/>
          <w:sz w:val="24"/>
          <w:szCs w:val="24"/>
          <w:shd w:val="clear" w:color="auto" w:fill="FFFFFF"/>
        </w:rPr>
        <w:t>教学改革项目</w:t>
      </w:r>
      <w:r>
        <w:rPr>
          <w:rFonts w:ascii="Times New Roman" w:hAnsi="Times New Roman" w:cs="Times New Roman"/>
          <w:b/>
          <w:color w:val="000000" w:themeColor="text1"/>
          <w:sz w:val="24"/>
          <w:szCs w:val="24"/>
          <w:shd w:val="clear" w:color="auto" w:fill="FFFFFF"/>
        </w:rPr>
        <w:t>（</w:t>
      </w:r>
      <w:r w:rsidR="00D1174B">
        <w:rPr>
          <w:rFonts w:ascii="Times New Roman" w:hAnsi="Times New Roman" w:cs="Times New Roman" w:hint="eastAsia"/>
          <w:b/>
          <w:color w:val="000000" w:themeColor="text1"/>
          <w:sz w:val="24"/>
          <w:szCs w:val="24"/>
          <w:shd w:val="clear" w:color="auto" w:fill="FFFFFF"/>
        </w:rPr>
        <w:t>8</w:t>
      </w:r>
      <w:r>
        <w:rPr>
          <w:rFonts w:ascii="Times New Roman" w:hAnsi="Times New Roman" w:cs="Times New Roman"/>
          <w:b/>
          <w:color w:val="000000" w:themeColor="text1"/>
          <w:sz w:val="24"/>
          <w:szCs w:val="24"/>
          <w:shd w:val="clear" w:color="auto" w:fill="FFFFFF"/>
        </w:rPr>
        <w:t>项）</w:t>
      </w:r>
    </w:p>
    <w:p w14:paraId="2DB4145A" w14:textId="10DC5FC8" w:rsidR="00873BB8" w:rsidRDefault="00420CA0" w:rsidP="00643C63">
      <w:pPr>
        <w:spacing w:line="48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hint="eastAsia"/>
          <w:b/>
          <w:color w:val="000000" w:themeColor="text1"/>
          <w:sz w:val="24"/>
          <w:szCs w:val="24"/>
          <w:shd w:val="clear" w:color="auto" w:fill="FFFFFF"/>
        </w:rPr>
        <w:t>重点项目</w:t>
      </w:r>
      <w:r w:rsidR="00D1174B">
        <w:rPr>
          <w:rFonts w:ascii="Times New Roman" w:hAnsi="Times New Roman" w:cs="Times New Roman" w:hint="eastAsia"/>
          <w:b/>
          <w:color w:val="000000" w:themeColor="text1"/>
          <w:sz w:val="24"/>
          <w:szCs w:val="24"/>
          <w:shd w:val="clear" w:color="auto" w:fill="FFFFFF"/>
        </w:rPr>
        <w:t>3</w:t>
      </w:r>
      <w:r>
        <w:rPr>
          <w:rFonts w:ascii="Times New Roman" w:hAnsi="Times New Roman" w:cs="Times New Roman" w:hint="eastAsia"/>
          <w:b/>
          <w:color w:val="000000" w:themeColor="text1"/>
          <w:sz w:val="24"/>
          <w:szCs w:val="24"/>
          <w:shd w:val="clear" w:color="auto" w:fill="FFFFFF"/>
        </w:rPr>
        <w:t>项</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6582"/>
        <w:gridCol w:w="993"/>
      </w:tblGrid>
      <w:tr w:rsidR="00873BB8" w14:paraId="030F6A3C" w14:textId="77777777" w:rsidTr="00C90C66">
        <w:trPr>
          <w:trHeight w:val="515"/>
          <w:jc w:val="center"/>
        </w:trPr>
        <w:tc>
          <w:tcPr>
            <w:tcW w:w="1918" w:type="dxa"/>
            <w:vAlign w:val="center"/>
          </w:tcPr>
          <w:p w14:paraId="707D839B" w14:textId="77777777" w:rsidR="00873BB8" w:rsidRDefault="00420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编号</w:t>
            </w:r>
          </w:p>
        </w:tc>
        <w:tc>
          <w:tcPr>
            <w:tcW w:w="6582" w:type="dxa"/>
            <w:vAlign w:val="center"/>
          </w:tcPr>
          <w:p w14:paraId="1A2EB305" w14:textId="77777777" w:rsidR="00873BB8" w:rsidRDefault="00420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项目名称</w:t>
            </w:r>
          </w:p>
        </w:tc>
        <w:tc>
          <w:tcPr>
            <w:tcW w:w="993" w:type="dxa"/>
            <w:vAlign w:val="center"/>
          </w:tcPr>
          <w:p w14:paraId="0C9674E7" w14:textId="77777777" w:rsidR="00873BB8" w:rsidRDefault="00420CA0">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hint="eastAsia"/>
                <w:b/>
                <w:bCs/>
                <w:color w:val="000000"/>
                <w:kern w:val="0"/>
                <w:sz w:val="24"/>
                <w:szCs w:val="24"/>
              </w:rPr>
              <w:t>负责人</w:t>
            </w:r>
          </w:p>
        </w:tc>
      </w:tr>
      <w:tr w:rsidR="000932ED" w14:paraId="5723ADFB" w14:textId="77777777" w:rsidTr="00C90C66">
        <w:trPr>
          <w:trHeight w:val="429"/>
          <w:jc w:val="center"/>
        </w:trPr>
        <w:tc>
          <w:tcPr>
            <w:tcW w:w="1918" w:type="dxa"/>
            <w:noWrap/>
            <w:vAlign w:val="center"/>
          </w:tcPr>
          <w:p w14:paraId="016B28A3" w14:textId="77777777" w:rsidR="000932ED" w:rsidRDefault="000932ED" w:rsidP="000932E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JCYXYJG202601</w:t>
            </w:r>
          </w:p>
        </w:tc>
        <w:tc>
          <w:tcPr>
            <w:tcW w:w="6582" w:type="dxa"/>
            <w:shd w:val="clear" w:color="auto" w:fill="FFFFFF"/>
            <w:vAlign w:val="center"/>
          </w:tcPr>
          <w:p w14:paraId="0702A879" w14:textId="7D6AF98C" w:rsidR="000932ED" w:rsidRDefault="000932ED" w:rsidP="000932ED">
            <w:pPr>
              <w:widowControl/>
              <w:jc w:val="left"/>
              <w:rPr>
                <w:rFonts w:ascii="宋体" w:eastAsia="宋体" w:hAnsi="宋体" w:cs="宋体"/>
                <w:color w:val="4C4C4C"/>
                <w:sz w:val="22"/>
                <w:shd w:val="clear" w:color="auto" w:fill="FFFFFF"/>
              </w:rPr>
            </w:pPr>
            <w:r w:rsidRPr="00D63CCF">
              <w:rPr>
                <w:rFonts w:hint="eastAsia"/>
              </w:rPr>
              <w:t>“健康启航·</w:t>
            </w:r>
            <w:proofErr w:type="gramStart"/>
            <w:r w:rsidRPr="00D63CCF">
              <w:rPr>
                <w:rFonts w:hint="eastAsia"/>
              </w:rPr>
              <w:t>医</w:t>
            </w:r>
            <w:proofErr w:type="gramEnd"/>
            <w:r w:rsidRPr="00D63CCF">
              <w:rPr>
                <w:rFonts w:hint="eastAsia"/>
              </w:rPr>
              <w:t>路同行”——医学科普品牌与校地联合育人体系建设</w:t>
            </w:r>
          </w:p>
        </w:tc>
        <w:tc>
          <w:tcPr>
            <w:tcW w:w="993" w:type="dxa"/>
            <w:shd w:val="clear" w:color="auto" w:fill="FFFFFF"/>
            <w:vAlign w:val="center"/>
          </w:tcPr>
          <w:p w14:paraId="0C05D75C" w14:textId="6AA4B4B5" w:rsidR="000932ED" w:rsidRDefault="000932ED" w:rsidP="000932ED">
            <w:pPr>
              <w:widowControl/>
              <w:jc w:val="center"/>
              <w:rPr>
                <w:rFonts w:ascii="宋体" w:eastAsia="宋体" w:hAnsi="宋体" w:cs="宋体"/>
                <w:color w:val="4C4C4C"/>
                <w:sz w:val="24"/>
                <w:shd w:val="clear" w:color="auto" w:fill="FFFFFF"/>
              </w:rPr>
            </w:pPr>
            <w:r w:rsidRPr="001D6CB0">
              <w:rPr>
                <w:rFonts w:hint="eastAsia"/>
              </w:rPr>
              <w:t>张丽琴</w:t>
            </w:r>
          </w:p>
        </w:tc>
      </w:tr>
      <w:tr w:rsidR="000932ED" w14:paraId="13826DF5" w14:textId="77777777" w:rsidTr="00C90C66">
        <w:trPr>
          <w:trHeight w:val="429"/>
          <w:jc w:val="center"/>
        </w:trPr>
        <w:tc>
          <w:tcPr>
            <w:tcW w:w="1918" w:type="dxa"/>
            <w:noWrap/>
            <w:vAlign w:val="center"/>
          </w:tcPr>
          <w:p w14:paraId="0ED6661C" w14:textId="77777777" w:rsidR="000932ED" w:rsidRDefault="000932ED" w:rsidP="000932E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JCYXYJG202602</w:t>
            </w:r>
          </w:p>
        </w:tc>
        <w:tc>
          <w:tcPr>
            <w:tcW w:w="6582" w:type="dxa"/>
            <w:shd w:val="clear" w:color="auto" w:fill="FFFFFF"/>
            <w:vAlign w:val="center"/>
          </w:tcPr>
          <w:p w14:paraId="521809C0" w14:textId="1DEF82CE" w:rsidR="000932ED" w:rsidRDefault="000932ED" w:rsidP="000932ED">
            <w:pPr>
              <w:widowControl/>
              <w:jc w:val="left"/>
              <w:rPr>
                <w:rFonts w:ascii="宋体" w:eastAsia="宋体" w:hAnsi="宋体" w:cs="宋体"/>
                <w:color w:val="4C4C4C"/>
                <w:sz w:val="22"/>
                <w:shd w:val="clear" w:color="auto" w:fill="FFFFFF"/>
              </w:rPr>
            </w:pPr>
            <w:r w:rsidRPr="00AE5831">
              <w:rPr>
                <w:rFonts w:hint="eastAsia"/>
              </w:rPr>
              <w:t>基于</w:t>
            </w:r>
            <w:r w:rsidRPr="00AE5831">
              <w:rPr>
                <w:rFonts w:hint="eastAsia"/>
              </w:rPr>
              <w:t>AI</w:t>
            </w:r>
            <w:r w:rsidRPr="00AE5831">
              <w:rPr>
                <w:rFonts w:hint="eastAsia"/>
              </w:rPr>
              <w:t>辅助的案例教学法联合多学科协作教学模式在病理生理学教学中的深化应用研究</w:t>
            </w:r>
          </w:p>
        </w:tc>
        <w:tc>
          <w:tcPr>
            <w:tcW w:w="993" w:type="dxa"/>
            <w:shd w:val="clear" w:color="auto" w:fill="FFFFFF"/>
            <w:vAlign w:val="center"/>
          </w:tcPr>
          <w:p w14:paraId="7F3AF2D2" w14:textId="44076614" w:rsidR="000932ED" w:rsidRDefault="000932ED" w:rsidP="000932ED">
            <w:pPr>
              <w:widowControl/>
              <w:jc w:val="center"/>
              <w:rPr>
                <w:rFonts w:ascii="宋体" w:eastAsia="宋体" w:hAnsi="宋体" w:cs="宋体"/>
                <w:color w:val="4C4C4C"/>
                <w:sz w:val="24"/>
                <w:shd w:val="clear" w:color="auto" w:fill="FFFFFF"/>
              </w:rPr>
            </w:pPr>
            <w:r w:rsidRPr="00AE5831">
              <w:rPr>
                <w:rFonts w:hint="eastAsia"/>
              </w:rPr>
              <w:t>邹文翀</w:t>
            </w:r>
          </w:p>
        </w:tc>
      </w:tr>
      <w:tr w:rsidR="000932ED" w14:paraId="48B07D42" w14:textId="77777777" w:rsidTr="00C90C66">
        <w:trPr>
          <w:trHeight w:val="429"/>
          <w:jc w:val="center"/>
        </w:trPr>
        <w:tc>
          <w:tcPr>
            <w:tcW w:w="1918" w:type="dxa"/>
            <w:noWrap/>
            <w:vAlign w:val="center"/>
          </w:tcPr>
          <w:p w14:paraId="02A4AF85" w14:textId="76E4D643" w:rsidR="000932ED" w:rsidRDefault="000932ED" w:rsidP="000932E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JCYXYJG202603</w:t>
            </w:r>
          </w:p>
        </w:tc>
        <w:tc>
          <w:tcPr>
            <w:tcW w:w="6582" w:type="dxa"/>
            <w:shd w:val="clear" w:color="auto" w:fill="FFFFFF"/>
            <w:vAlign w:val="center"/>
          </w:tcPr>
          <w:p w14:paraId="02EE3000" w14:textId="6E31BB88" w:rsidR="000932ED" w:rsidRDefault="000932ED" w:rsidP="000932ED">
            <w:pPr>
              <w:widowControl/>
              <w:jc w:val="left"/>
              <w:rPr>
                <w:rFonts w:ascii="宋体" w:eastAsia="宋体" w:hAnsi="宋体" w:cs="宋体"/>
                <w:color w:val="4C4C4C"/>
                <w:sz w:val="22"/>
                <w:shd w:val="clear" w:color="auto" w:fill="FFFFFF"/>
              </w:rPr>
            </w:pPr>
            <w:r w:rsidRPr="000932ED">
              <w:t>人工智能</w:t>
            </w:r>
            <w:r w:rsidRPr="000932ED">
              <w:t>+</w:t>
            </w:r>
            <w:r w:rsidRPr="000932ED">
              <w:t>拟人模式构建通感案例培养医学科普型人才</w:t>
            </w:r>
          </w:p>
        </w:tc>
        <w:tc>
          <w:tcPr>
            <w:tcW w:w="993" w:type="dxa"/>
            <w:shd w:val="clear" w:color="auto" w:fill="FFFFFF"/>
            <w:vAlign w:val="center"/>
          </w:tcPr>
          <w:p w14:paraId="06B429B3" w14:textId="4AFDD162" w:rsidR="000932ED" w:rsidRDefault="000932ED" w:rsidP="000932ED">
            <w:pPr>
              <w:widowControl/>
              <w:jc w:val="center"/>
              <w:rPr>
                <w:rFonts w:ascii="宋体" w:eastAsia="宋体" w:hAnsi="宋体" w:cs="宋体"/>
                <w:color w:val="4C4C4C"/>
                <w:sz w:val="24"/>
                <w:shd w:val="clear" w:color="auto" w:fill="FFFFFF"/>
              </w:rPr>
            </w:pPr>
            <w:r>
              <w:rPr>
                <w:rFonts w:ascii="宋体" w:eastAsia="宋体" w:hAnsi="宋体" w:cs="宋体" w:hint="eastAsia"/>
                <w:color w:val="4C4C4C"/>
                <w:shd w:val="clear" w:color="auto" w:fill="FFFFFF"/>
              </w:rPr>
              <w:t>吴静</w:t>
            </w:r>
          </w:p>
        </w:tc>
      </w:tr>
    </w:tbl>
    <w:p w14:paraId="0DC119A9" w14:textId="20B3EC79" w:rsidR="00873BB8" w:rsidRDefault="00420CA0" w:rsidP="00643C63">
      <w:pPr>
        <w:spacing w:line="48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hint="eastAsia"/>
          <w:b/>
          <w:color w:val="000000" w:themeColor="text1"/>
          <w:sz w:val="24"/>
          <w:szCs w:val="24"/>
          <w:shd w:val="clear" w:color="auto" w:fill="FFFFFF"/>
        </w:rPr>
        <w:t>一般项目</w:t>
      </w:r>
      <w:r w:rsidR="00D1174B">
        <w:rPr>
          <w:rFonts w:ascii="Times New Roman" w:hAnsi="Times New Roman" w:cs="Times New Roman" w:hint="eastAsia"/>
          <w:b/>
          <w:color w:val="000000" w:themeColor="text1"/>
          <w:sz w:val="24"/>
          <w:szCs w:val="24"/>
          <w:shd w:val="clear" w:color="auto" w:fill="FFFFFF"/>
        </w:rPr>
        <w:t>5</w:t>
      </w:r>
      <w:r>
        <w:rPr>
          <w:rFonts w:ascii="Times New Roman" w:hAnsi="Times New Roman" w:cs="Times New Roman" w:hint="eastAsia"/>
          <w:b/>
          <w:color w:val="000000" w:themeColor="text1"/>
          <w:sz w:val="24"/>
          <w:szCs w:val="24"/>
          <w:shd w:val="clear" w:color="auto" w:fill="FFFFFF"/>
        </w:rPr>
        <w:t>项</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6224"/>
        <w:gridCol w:w="1185"/>
      </w:tblGrid>
      <w:tr w:rsidR="00873BB8" w14:paraId="6227A856" w14:textId="77777777" w:rsidTr="00844E84">
        <w:trPr>
          <w:trHeight w:val="501"/>
          <w:jc w:val="center"/>
        </w:trPr>
        <w:tc>
          <w:tcPr>
            <w:tcW w:w="1921" w:type="dxa"/>
            <w:vAlign w:val="center"/>
          </w:tcPr>
          <w:p w14:paraId="44023113" w14:textId="77777777" w:rsidR="00873BB8" w:rsidRDefault="00420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编号</w:t>
            </w:r>
          </w:p>
        </w:tc>
        <w:tc>
          <w:tcPr>
            <w:tcW w:w="6224" w:type="dxa"/>
            <w:vAlign w:val="center"/>
          </w:tcPr>
          <w:p w14:paraId="23218716" w14:textId="77777777" w:rsidR="00873BB8" w:rsidRDefault="00420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项目名称</w:t>
            </w:r>
          </w:p>
        </w:tc>
        <w:tc>
          <w:tcPr>
            <w:tcW w:w="1185" w:type="dxa"/>
            <w:vAlign w:val="center"/>
          </w:tcPr>
          <w:p w14:paraId="58482105" w14:textId="77777777" w:rsidR="00873BB8" w:rsidRDefault="00420CA0">
            <w:pPr>
              <w:widowControl/>
              <w:jc w:val="center"/>
              <w:rPr>
                <w:rFonts w:ascii="Times New Roman" w:eastAsia="宋体" w:hAnsi="Times New Roman" w:cs="Times New Roman"/>
                <w:b/>
                <w:bCs/>
                <w:color w:val="000000"/>
                <w:kern w:val="0"/>
                <w:sz w:val="24"/>
                <w:szCs w:val="24"/>
              </w:rPr>
            </w:pPr>
            <w:r>
              <w:rPr>
                <w:rFonts w:ascii="Times New Roman" w:eastAsia="宋体" w:hAnsi="Times New Roman" w:cs="Times New Roman" w:hint="eastAsia"/>
                <w:b/>
                <w:bCs/>
                <w:color w:val="000000"/>
                <w:kern w:val="0"/>
                <w:sz w:val="24"/>
                <w:szCs w:val="24"/>
              </w:rPr>
              <w:t>负责人</w:t>
            </w:r>
          </w:p>
        </w:tc>
      </w:tr>
      <w:tr w:rsidR="00873BB8" w14:paraId="3E1A1C5E" w14:textId="77777777" w:rsidTr="00844E84">
        <w:trPr>
          <w:trHeight w:val="501"/>
          <w:jc w:val="center"/>
        </w:trPr>
        <w:tc>
          <w:tcPr>
            <w:tcW w:w="1921" w:type="dxa"/>
            <w:noWrap/>
            <w:vAlign w:val="center"/>
          </w:tcPr>
          <w:p w14:paraId="1B1B7C75" w14:textId="77777777" w:rsidR="00873BB8" w:rsidRDefault="00420CA0">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JCYXYJG202</w:t>
            </w:r>
            <w:r w:rsidR="00D47E9F">
              <w:rPr>
                <w:rFonts w:ascii="Times New Roman" w:eastAsia="宋体" w:hAnsi="Times New Roman" w:cs="Times New Roman"/>
                <w:color w:val="000000"/>
                <w:kern w:val="0"/>
                <w:szCs w:val="21"/>
              </w:rPr>
              <w:t>6</w:t>
            </w:r>
            <w:r>
              <w:rPr>
                <w:rFonts w:ascii="Times New Roman" w:eastAsia="宋体" w:hAnsi="Times New Roman" w:cs="Times New Roman"/>
                <w:color w:val="000000"/>
                <w:kern w:val="0"/>
                <w:szCs w:val="21"/>
              </w:rPr>
              <w:t>04</w:t>
            </w:r>
          </w:p>
        </w:tc>
        <w:tc>
          <w:tcPr>
            <w:tcW w:w="6224" w:type="dxa"/>
            <w:shd w:val="clear" w:color="auto" w:fill="FFFFFF"/>
            <w:vAlign w:val="center"/>
          </w:tcPr>
          <w:p w14:paraId="0882631B" w14:textId="57C3D3DC" w:rsidR="00873BB8" w:rsidRDefault="000932ED">
            <w:pPr>
              <w:widowControl/>
              <w:jc w:val="left"/>
              <w:rPr>
                <w:rFonts w:ascii="宋体" w:eastAsia="宋体" w:hAnsi="宋体" w:cs="宋体"/>
                <w:color w:val="4C4C4C"/>
                <w:sz w:val="22"/>
                <w:shd w:val="clear" w:color="auto" w:fill="FFFFFF"/>
              </w:rPr>
            </w:pPr>
            <w:r w:rsidRPr="000932ED">
              <w:rPr>
                <w:rFonts w:ascii="宋体" w:eastAsia="宋体" w:hAnsi="宋体" w:cs="宋体"/>
                <w:color w:val="4C4C4C"/>
                <w:sz w:val="22"/>
                <w:shd w:val="clear" w:color="auto" w:fill="FFFFFF"/>
              </w:rPr>
              <w:t>AI驱动的系统解剖学</w:t>
            </w:r>
            <w:proofErr w:type="gramStart"/>
            <w:r w:rsidRPr="000932ED">
              <w:rPr>
                <w:rFonts w:ascii="宋体" w:eastAsia="宋体" w:hAnsi="宋体" w:cs="宋体"/>
                <w:color w:val="4C4C4C"/>
                <w:sz w:val="22"/>
                <w:shd w:val="clear" w:color="auto" w:fill="FFFFFF"/>
              </w:rPr>
              <w:t>课程思政精准</w:t>
            </w:r>
            <w:proofErr w:type="gramEnd"/>
            <w:r w:rsidRPr="000932ED">
              <w:rPr>
                <w:rFonts w:ascii="宋体" w:eastAsia="宋体" w:hAnsi="宋体" w:cs="宋体"/>
                <w:color w:val="4C4C4C"/>
                <w:sz w:val="22"/>
                <w:shd w:val="clear" w:color="auto" w:fill="FFFFFF"/>
              </w:rPr>
              <w:t>育人模式研究</w:t>
            </w:r>
          </w:p>
        </w:tc>
        <w:tc>
          <w:tcPr>
            <w:tcW w:w="1185" w:type="dxa"/>
            <w:shd w:val="clear" w:color="auto" w:fill="FFFFFF"/>
            <w:vAlign w:val="center"/>
          </w:tcPr>
          <w:p w14:paraId="0D20CB0B" w14:textId="42B01170" w:rsidR="00873BB8" w:rsidRDefault="000932ED">
            <w:pPr>
              <w:widowControl/>
              <w:jc w:val="center"/>
              <w:rPr>
                <w:rFonts w:ascii="宋体" w:eastAsia="宋体" w:hAnsi="宋体" w:cs="宋体"/>
                <w:color w:val="4C4C4C"/>
                <w:sz w:val="24"/>
                <w:shd w:val="clear" w:color="auto" w:fill="FFFFFF"/>
              </w:rPr>
            </w:pPr>
            <w:r w:rsidRPr="000932ED">
              <w:rPr>
                <w:rFonts w:ascii="宋体" w:eastAsia="宋体" w:hAnsi="宋体" w:cs="宋体"/>
                <w:color w:val="4C4C4C"/>
                <w:sz w:val="24"/>
                <w:shd w:val="clear" w:color="auto" w:fill="FFFFFF"/>
              </w:rPr>
              <w:t>王晓博</w:t>
            </w:r>
          </w:p>
        </w:tc>
      </w:tr>
      <w:tr w:rsidR="00873BB8" w14:paraId="4FC6B7AC" w14:textId="77777777" w:rsidTr="00844E84">
        <w:trPr>
          <w:trHeight w:val="501"/>
          <w:jc w:val="center"/>
        </w:trPr>
        <w:tc>
          <w:tcPr>
            <w:tcW w:w="1921" w:type="dxa"/>
            <w:noWrap/>
            <w:vAlign w:val="center"/>
          </w:tcPr>
          <w:p w14:paraId="0ABF24E8" w14:textId="77777777" w:rsidR="00873BB8" w:rsidRDefault="00420CA0">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JCYXYJG202</w:t>
            </w:r>
            <w:r w:rsidR="00D47E9F">
              <w:rPr>
                <w:rFonts w:ascii="Times New Roman" w:eastAsia="宋体" w:hAnsi="Times New Roman" w:cs="Times New Roman"/>
                <w:color w:val="000000"/>
                <w:kern w:val="0"/>
                <w:szCs w:val="21"/>
              </w:rPr>
              <w:t>6</w:t>
            </w:r>
            <w:r>
              <w:rPr>
                <w:rFonts w:ascii="Times New Roman" w:eastAsia="宋体" w:hAnsi="Times New Roman" w:cs="Times New Roman"/>
                <w:color w:val="000000"/>
                <w:kern w:val="0"/>
                <w:szCs w:val="21"/>
              </w:rPr>
              <w:t>05</w:t>
            </w:r>
          </w:p>
        </w:tc>
        <w:tc>
          <w:tcPr>
            <w:tcW w:w="6224" w:type="dxa"/>
            <w:shd w:val="clear" w:color="auto" w:fill="FFFFFF"/>
            <w:vAlign w:val="center"/>
          </w:tcPr>
          <w:p w14:paraId="61F79B31" w14:textId="50A7C64F" w:rsidR="00873BB8" w:rsidRDefault="000932ED">
            <w:pPr>
              <w:widowControl/>
              <w:jc w:val="left"/>
              <w:rPr>
                <w:rFonts w:ascii="宋体" w:eastAsia="宋体" w:hAnsi="宋体" w:cs="宋体"/>
                <w:color w:val="4C4C4C"/>
                <w:sz w:val="22"/>
                <w:shd w:val="clear" w:color="auto" w:fill="FFFFFF"/>
              </w:rPr>
            </w:pPr>
            <w:r>
              <w:rPr>
                <w:rFonts w:ascii="宋体" w:eastAsia="宋体" w:hAnsi="宋体" w:cs="宋体" w:hint="eastAsia"/>
                <w:color w:val="4C4C4C"/>
                <w:sz w:val="22"/>
                <w:shd w:val="clear" w:color="auto" w:fill="FFFFFF"/>
              </w:rPr>
              <w:t>《</w:t>
            </w:r>
            <w:r w:rsidRPr="000932ED">
              <w:rPr>
                <w:rFonts w:ascii="宋体" w:eastAsia="宋体" w:hAnsi="宋体" w:cs="宋体"/>
                <w:color w:val="4C4C4C"/>
                <w:sz w:val="22"/>
                <w:shd w:val="clear" w:color="auto" w:fill="FFFFFF"/>
              </w:rPr>
              <w:t>生物化学与分子生物学</w:t>
            </w:r>
            <w:r>
              <w:rPr>
                <w:rFonts w:ascii="宋体" w:eastAsia="宋体" w:hAnsi="宋体" w:cs="宋体" w:hint="eastAsia"/>
                <w:color w:val="4C4C4C"/>
                <w:sz w:val="22"/>
                <w:shd w:val="clear" w:color="auto" w:fill="FFFFFF"/>
              </w:rPr>
              <w:t>》</w:t>
            </w:r>
            <w:r w:rsidRPr="000932ED">
              <w:rPr>
                <w:rFonts w:ascii="宋体" w:eastAsia="宋体" w:hAnsi="宋体" w:cs="宋体"/>
                <w:color w:val="4C4C4C"/>
                <w:sz w:val="22"/>
                <w:shd w:val="clear" w:color="auto" w:fill="FFFFFF"/>
              </w:rPr>
              <w:t>基因检测研究性实验</w:t>
            </w:r>
            <w:proofErr w:type="gramStart"/>
            <w:r w:rsidRPr="000932ED">
              <w:rPr>
                <w:rFonts w:ascii="宋体" w:eastAsia="宋体" w:hAnsi="宋体" w:cs="宋体"/>
                <w:color w:val="4C4C4C"/>
                <w:sz w:val="22"/>
                <w:shd w:val="clear" w:color="auto" w:fill="FFFFFF"/>
              </w:rPr>
              <w:t>课改革</w:t>
            </w:r>
            <w:proofErr w:type="gramEnd"/>
            <w:r w:rsidRPr="000932ED">
              <w:rPr>
                <w:rFonts w:ascii="宋体" w:eastAsia="宋体" w:hAnsi="宋体" w:cs="宋体"/>
                <w:color w:val="4C4C4C"/>
                <w:sz w:val="22"/>
                <w:shd w:val="clear" w:color="auto" w:fill="FFFFFF"/>
              </w:rPr>
              <w:t>与</w:t>
            </w:r>
            <w:proofErr w:type="gramStart"/>
            <w:r w:rsidRPr="000932ED">
              <w:rPr>
                <w:rFonts w:ascii="宋体" w:eastAsia="宋体" w:hAnsi="宋体" w:cs="宋体"/>
                <w:color w:val="4C4C4C"/>
                <w:sz w:val="22"/>
                <w:shd w:val="clear" w:color="auto" w:fill="FFFFFF"/>
              </w:rPr>
              <w:t>课程思政培</w:t>
            </w:r>
            <w:proofErr w:type="gramEnd"/>
            <w:r w:rsidRPr="000932ED">
              <w:rPr>
                <w:rFonts w:ascii="宋体" w:eastAsia="宋体" w:hAnsi="宋体" w:cs="宋体"/>
                <w:color w:val="4C4C4C"/>
                <w:sz w:val="22"/>
                <w:shd w:val="clear" w:color="auto" w:fill="FFFFFF"/>
              </w:rPr>
              <w:t>育实践</w:t>
            </w:r>
          </w:p>
        </w:tc>
        <w:tc>
          <w:tcPr>
            <w:tcW w:w="1185" w:type="dxa"/>
            <w:shd w:val="clear" w:color="auto" w:fill="FFFFFF"/>
            <w:vAlign w:val="center"/>
          </w:tcPr>
          <w:p w14:paraId="73098881" w14:textId="20B0BCB3" w:rsidR="00873BB8" w:rsidRDefault="000932ED">
            <w:pPr>
              <w:widowControl/>
              <w:jc w:val="center"/>
              <w:rPr>
                <w:rFonts w:ascii="宋体" w:eastAsia="宋体" w:hAnsi="宋体" w:cs="宋体"/>
                <w:color w:val="4C4C4C"/>
                <w:sz w:val="24"/>
                <w:shd w:val="clear" w:color="auto" w:fill="FFFFFF"/>
              </w:rPr>
            </w:pPr>
            <w:r w:rsidRPr="000932ED">
              <w:rPr>
                <w:rFonts w:ascii="宋体" w:eastAsia="宋体" w:hAnsi="宋体" w:cs="宋体"/>
                <w:color w:val="4C4C4C"/>
                <w:sz w:val="24"/>
                <w:shd w:val="clear" w:color="auto" w:fill="FFFFFF"/>
              </w:rPr>
              <w:t>刘辰</w:t>
            </w:r>
          </w:p>
        </w:tc>
      </w:tr>
      <w:tr w:rsidR="00873BB8" w14:paraId="20563E37" w14:textId="77777777" w:rsidTr="00844E84">
        <w:trPr>
          <w:trHeight w:val="501"/>
          <w:jc w:val="center"/>
        </w:trPr>
        <w:tc>
          <w:tcPr>
            <w:tcW w:w="1921" w:type="dxa"/>
            <w:noWrap/>
            <w:vAlign w:val="center"/>
          </w:tcPr>
          <w:p w14:paraId="1581103D" w14:textId="77777777" w:rsidR="00873BB8" w:rsidRDefault="00420CA0">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JCYXYJG202</w:t>
            </w:r>
            <w:r w:rsidR="00D47E9F">
              <w:rPr>
                <w:rFonts w:ascii="Times New Roman" w:eastAsia="宋体" w:hAnsi="Times New Roman" w:cs="Times New Roman"/>
                <w:color w:val="000000"/>
                <w:kern w:val="0"/>
                <w:szCs w:val="21"/>
              </w:rPr>
              <w:t>6</w:t>
            </w:r>
            <w:r>
              <w:rPr>
                <w:rFonts w:ascii="Times New Roman" w:eastAsia="宋体" w:hAnsi="Times New Roman" w:cs="Times New Roman"/>
                <w:color w:val="000000"/>
                <w:kern w:val="0"/>
                <w:szCs w:val="21"/>
              </w:rPr>
              <w:t>06</w:t>
            </w:r>
          </w:p>
        </w:tc>
        <w:tc>
          <w:tcPr>
            <w:tcW w:w="6224" w:type="dxa"/>
            <w:shd w:val="clear" w:color="auto" w:fill="FFFFFF"/>
            <w:vAlign w:val="center"/>
          </w:tcPr>
          <w:p w14:paraId="1358A3F8" w14:textId="4A34CC38" w:rsidR="00873BB8" w:rsidRDefault="000932ED">
            <w:pPr>
              <w:widowControl/>
              <w:jc w:val="left"/>
              <w:rPr>
                <w:rFonts w:ascii="宋体" w:eastAsia="宋体" w:hAnsi="宋体" w:cs="宋体"/>
                <w:color w:val="4C4C4C"/>
                <w:sz w:val="22"/>
                <w:shd w:val="clear" w:color="auto" w:fill="FFFFFF"/>
              </w:rPr>
            </w:pPr>
            <w:r w:rsidRPr="000932ED">
              <w:rPr>
                <w:rFonts w:ascii="宋体" w:eastAsia="宋体" w:hAnsi="宋体" w:cs="宋体"/>
                <w:color w:val="4C4C4C"/>
                <w:sz w:val="22"/>
                <w:shd w:val="clear" w:color="auto" w:fill="FFFFFF"/>
              </w:rPr>
              <w:t>儿童脑科学导向的科普品牌建设与校地协同育人模式探索</w:t>
            </w:r>
          </w:p>
        </w:tc>
        <w:tc>
          <w:tcPr>
            <w:tcW w:w="1185" w:type="dxa"/>
            <w:shd w:val="clear" w:color="auto" w:fill="FFFFFF"/>
            <w:vAlign w:val="center"/>
          </w:tcPr>
          <w:p w14:paraId="4A971039" w14:textId="2B644A9F" w:rsidR="00873BB8" w:rsidRDefault="000932ED">
            <w:pPr>
              <w:widowControl/>
              <w:jc w:val="center"/>
              <w:rPr>
                <w:rFonts w:ascii="宋体" w:eastAsia="宋体" w:hAnsi="宋体" w:cs="宋体"/>
                <w:color w:val="4C4C4C"/>
                <w:sz w:val="24"/>
                <w:shd w:val="clear" w:color="auto" w:fill="FFFFFF"/>
              </w:rPr>
            </w:pPr>
            <w:proofErr w:type="gramStart"/>
            <w:r w:rsidRPr="000932ED">
              <w:rPr>
                <w:rFonts w:ascii="宋体" w:eastAsia="宋体" w:hAnsi="宋体" w:cs="宋体"/>
                <w:color w:val="4C4C4C"/>
                <w:sz w:val="24"/>
                <w:shd w:val="clear" w:color="auto" w:fill="FFFFFF"/>
              </w:rPr>
              <w:t>曹蔚</w:t>
            </w:r>
            <w:proofErr w:type="gramEnd"/>
          </w:p>
        </w:tc>
      </w:tr>
      <w:tr w:rsidR="00873BB8" w14:paraId="04660F99" w14:textId="77777777" w:rsidTr="00844E84">
        <w:trPr>
          <w:trHeight w:val="501"/>
          <w:jc w:val="center"/>
        </w:trPr>
        <w:tc>
          <w:tcPr>
            <w:tcW w:w="1921" w:type="dxa"/>
            <w:noWrap/>
            <w:vAlign w:val="center"/>
          </w:tcPr>
          <w:p w14:paraId="279D7FDA" w14:textId="77777777" w:rsidR="00873BB8" w:rsidRDefault="00420CA0">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JCYXYJG202</w:t>
            </w:r>
            <w:r w:rsidR="00D47E9F">
              <w:rPr>
                <w:rFonts w:ascii="Times New Roman" w:eastAsia="宋体" w:hAnsi="Times New Roman" w:cs="Times New Roman"/>
                <w:color w:val="000000"/>
                <w:kern w:val="0"/>
                <w:szCs w:val="21"/>
              </w:rPr>
              <w:t>6</w:t>
            </w:r>
            <w:r>
              <w:rPr>
                <w:rFonts w:ascii="Times New Roman" w:eastAsia="宋体" w:hAnsi="Times New Roman" w:cs="Times New Roman"/>
                <w:color w:val="000000"/>
                <w:kern w:val="0"/>
                <w:szCs w:val="21"/>
              </w:rPr>
              <w:t>07</w:t>
            </w:r>
          </w:p>
        </w:tc>
        <w:tc>
          <w:tcPr>
            <w:tcW w:w="6224" w:type="dxa"/>
            <w:shd w:val="clear" w:color="auto" w:fill="FFFFFF"/>
            <w:vAlign w:val="center"/>
          </w:tcPr>
          <w:p w14:paraId="603E86B1" w14:textId="31AA7797" w:rsidR="00873BB8" w:rsidRDefault="000932ED">
            <w:pPr>
              <w:widowControl/>
              <w:jc w:val="left"/>
              <w:rPr>
                <w:rFonts w:ascii="宋体" w:eastAsia="宋体" w:hAnsi="宋体" w:cs="宋体"/>
                <w:color w:val="4C4C4C"/>
                <w:sz w:val="22"/>
                <w:shd w:val="clear" w:color="auto" w:fill="FFFFFF"/>
              </w:rPr>
            </w:pPr>
            <w:r w:rsidRPr="000932ED">
              <w:rPr>
                <w:rFonts w:ascii="宋体" w:eastAsia="宋体" w:hAnsi="宋体" w:cs="宋体"/>
                <w:color w:val="4C4C4C"/>
                <w:sz w:val="22"/>
                <w:shd w:val="clear" w:color="auto" w:fill="FFFFFF"/>
              </w:rPr>
              <w:t>智慧教学背景下《生物化学与分子生物学》AI 智能题库的构建与应用</w:t>
            </w:r>
          </w:p>
        </w:tc>
        <w:tc>
          <w:tcPr>
            <w:tcW w:w="1185" w:type="dxa"/>
            <w:shd w:val="clear" w:color="auto" w:fill="FFFFFF"/>
            <w:vAlign w:val="center"/>
          </w:tcPr>
          <w:p w14:paraId="59C20C7D" w14:textId="28080F4B" w:rsidR="00873BB8" w:rsidRDefault="00D1174B">
            <w:pPr>
              <w:widowControl/>
              <w:jc w:val="center"/>
              <w:rPr>
                <w:rFonts w:ascii="宋体" w:eastAsia="宋体" w:hAnsi="宋体" w:cs="宋体"/>
                <w:color w:val="4C4C4C"/>
                <w:sz w:val="24"/>
                <w:shd w:val="clear" w:color="auto" w:fill="FFFFFF"/>
              </w:rPr>
            </w:pPr>
            <w:proofErr w:type="gramStart"/>
            <w:r w:rsidRPr="00D1174B">
              <w:rPr>
                <w:rFonts w:ascii="宋体" w:eastAsia="宋体" w:hAnsi="宋体" w:cs="宋体"/>
                <w:color w:val="4C4C4C"/>
                <w:sz w:val="24"/>
                <w:shd w:val="clear" w:color="auto" w:fill="FFFFFF"/>
              </w:rPr>
              <w:t>张航</w:t>
            </w:r>
            <w:proofErr w:type="gramEnd"/>
          </w:p>
        </w:tc>
      </w:tr>
      <w:tr w:rsidR="00643C63" w14:paraId="0013BC65" w14:textId="77777777" w:rsidTr="00844E84">
        <w:trPr>
          <w:trHeight w:val="501"/>
          <w:jc w:val="center"/>
        </w:trPr>
        <w:tc>
          <w:tcPr>
            <w:tcW w:w="1921" w:type="dxa"/>
            <w:noWrap/>
            <w:vAlign w:val="center"/>
          </w:tcPr>
          <w:p w14:paraId="5A71218B" w14:textId="77777777" w:rsidR="00643C63" w:rsidRDefault="00643C63">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JCYXYJG202</w:t>
            </w:r>
            <w:r w:rsidR="00D47E9F">
              <w:rPr>
                <w:rFonts w:ascii="Times New Roman" w:eastAsia="宋体" w:hAnsi="Times New Roman" w:cs="Times New Roman"/>
                <w:color w:val="000000"/>
                <w:kern w:val="0"/>
                <w:szCs w:val="21"/>
              </w:rPr>
              <w:t>6</w:t>
            </w:r>
            <w:r>
              <w:rPr>
                <w:rFonts w:ascii="Times New Roman" w:eastAsia="宋体" w:hAnsi="Times New Roman" w:cs="Times New Roman"/>
                <w:color w:val="000000"/>
                <w:kern w:val="0"/>
                <w:szCs w:val="21"/>
              </w:rPr>
              <w:t>08</w:t>
            </w:r>
          </w:p>
        </w:tc>
        <w:tc>
          <w:tcPr>
            <w:tcW w:w="6224" w:type="dxa"/>
            <w:shd w:val="clear" w:color="auto" w:fill="FFFFFF"/>
            <w:vAlign w:val="center"/>
          </w:tcPr>
          <w:p w14:paraId="4120BDD8" w14:textId="0FA304E5" w:rsidR="00643C63" w:rsidRDefault="00D1174B">
            <w:pPr>
              <w:widowControl/>
              <w:jc w:val="left"/>
              <w:rPr>
                <w:rFonts w:ascii="宋体" w:eastAsia="宋体" w:hAnsi="宋体" w:cs="宋体"/>
                <w:color w:val="4C4C4C"/>
                <w:sz w:val="22"/>
                <w:shd w:val="clear" w:color="auto" w:fill="FFFFFF"/>
              </w:rPr>
            </w:pPr>
            <w:r w:rsidRPr="00D1174B">
              <w:rPr>
                <w:rFonts w:ascii="宋体" w:eastAsia="宋体" w:hAnsi="宋体" w:cs="宋体"/>
                <w:color w:val="4C4C4C"/>
                <w:sz w:val="22"/>
                <w:shd w:val="clear" w:color="auto" w:fill="FFFFFF"/>
              </w:rPr>
              <w:t>《组织学与胚胎学实验指导》数字教材建设</w:t>
            </w:r>
          </w:p>
        </w:tc>
        <w:tc>
          <w:tcPr>
            <w:tcW w:w="1185" w:type="dxa"/>
            <w:shd w:val="clear" w:color="auto" w:fill="FFFFFF"/>
            <w:vAlign w:val="center"/>
          </w:tcPr>
          <w:p w14:paraId="201FD3F9" w14:textId="6350037F" w:rsidR="00643C63" w:rsidRDefault="00D1174B">
            <w:pPr>
              <w:widowControl/>
              <w:jc w:val="center"/>
              <w:rPr>
                <w:rFonts w:ascii="宋体" w:eastAsia="宋体" w:hAnsi="宋体" w:cs="宋体"/>
                <w:color w:val="4C4C4C"/>
                <w:sz w:val="24"/>
                <w:shd w:val="clear" w:color="auto" w:fill="FFFFFF"/>
              </w:rPr>
            </w:pPr>
            <w:r w:rsidRPr="00D1174B">
              <w:rPr>
                <w:rFonts w:ascii="宋体" w:eastAsia="宋体" w:hAnsi="宋体" w:cs="宋体"/>
                <w:color w:val="4C4C4C"/>
                <w:sz w:val="24"/>
                <w:shd w:val="clear" w:color="auto" w:fill="FFFFFF"/>
              </w:rPr>
              <w:t>曹丽颖</w:t>
            </w:r>
          </w:p>
        </w:tc>
      </w:tr>
    </w:tbl>
    <w:p w14:paraId="29018F62" w14:textId="77777777" w:rsidR="00873BB8" w:rsidRDefault="00420CA0">
      <w:pPr>
        <w:pStyle w:val="a3"/>
        <w:numPr>
          <w:ilvl w:val="0"/>
          <w:numId w:val="2"/>
        </w:numPr>
        <w:spacing w:beforeLines="50" w:before="156" w:line="360" w:lineRule="auto"/>
        <w:ind w:firstLineChars="0"/>
        <w:rPr>
          <w:rFonts w:ascii="Times New Roman" w:hAnsi="Times New Roman" w:cs="Times New Roman"/>
          <w:b/>
          <w:color w:val="000000" w:themeColor="text1"/>
          <w:sz w:val="24"/>
          <w:szCs w:val="24"/>
          <w:shd w:val="clear" w:color="auto" w:fill="FFFFFF"/>
        </w:rPr>
      </w:pPr>
      <w:r>
        <w:rPr>
          <w:rFonts w:ascii="Times New Roman" w:hAnsi="Times New Roman" w:cs="Times New Roman" w:hint="eastAsia"/>
          <w:b/>
          <w:color w:val="000000" w:themeColor="text1"/>
          <w:sz w:val="24"/>
          <w:szCs w:val="24"/>
          <w:shd w:val="clear" w:color="auto" w:fill="FFFFFF"/>
        </w:rPr>
        <w:t>课程建设</w:t>
      </w:r>
      <w:r>
        <w:rPr>
          <w:rFonts w:ascii="Times New Roman" w:hAnsi="Times New Roman" w:cs="Times New Roman"/>
          <w:b/>
          <w:color w:val="000000" w:themeColor="text1"/>
          <w:sz w:val="24"/>
          <w:szCs w:val="24"/>
          <w:shd w:val="clear" w:color="auto" w:fill="FFFFFF"/>
        </w:rPr>
        <w:t>项目（</w:t>
      </w:r>
      <w:r w:rsidR="00844E84">
        <w:rPr>
          <w:rFonts w:ascii="Times New Roman" w:hAnsi="Times New Roman" w:cs="Times New Roman"/>
          <w:b/>
          <w:color w:val="000000" w:themeColor="text1"/>
          <w:sz w:val="24"/>
          <w:szCs w:val="24"/>
          <w:shd w:val="clear" w:color="auto" w:fill="FFFFFF"/>
        </w:rPr>
        <w:t>1</w:t>
      </w:r>
      <w:r>
        <w:rPr>
          <w:rFonts w:ascii="Times New Roman" w:hAnsi="Times New Roman" w:cs="Times New Roman"/>
          <w:b/>
          <w:color w:val="000000" w:themeColor="text1"/>
          <w:sz w:val="24"/>
          <w:szCs w:val="24"/>
          <w:shd w:val="clear" w:color="auto" w:fill="FFFFFF"/>
        </w:rPr>
        <w:t>项）</w:t>
      </w:r>
    </w:p>
    <w:p w14:paraId="3BE671CD" w14:textId="0A85176E" w:rsidR="00873BB8" w:rsidRDefault="00420CA0" w:rsidP="00643C63">
      <w:pPr>
        <w:spacing w:line="48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hint="eastAsia"/>
          <w:b/>
          <w:color w:val="000000" w:themeColor="text1"/>
          <w:sz w:val="24"/>
          <w:szCs w:val="24"/>
          <w:shd w:val="clear" w:color="auto" w:fill="FFFFFF"/>
        </w:rPr>
        <w:t>品牌课程</w:t>
      </w:r>
      <w:r>
        <w:rPr>
          <w:rFonts w:ascii="Times New Roman" w:hAnsi="Times New Roman" w:cs="Times New Roman" w:hint="eastAsia"/>
          <w:b/>
          <w:color w:val="000000" w:themeColor="text1"/>
          <w:sz w:val="24"/>
          <w:szCs w:val="24"/>
          <w:shd w:val="clear" w:color="auto" w:fill="FFFFFF"/>
        </w:rPr>
        <w:t>1</w:t>
      </w:r>
      <w:r>
        <w:rPr>
          <w:rFonts w:ascii="Times New Roman" w:hAnsi="Times New Roman" w:cs="Times New Roman" w:hint="eastAsia"/>
          <w:b/>
          <w:color w:val="000000" w:themeColor="text1"/>
          <w:sz w:val="24"/>
          <w:szCs w:val="24"/>
          <w:shd w:val="clear" w:color="auto" w:fill="FFFFFF"/>
        </w:rPr>
        <w:t>项</w:t>
      </w:r>
    </w:p>
    <w:tbl>
      <w:tblPr>
        <w:tblW w:w="8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4505"/>
        <w:gridCol w:w="1485"/>
      </w:tblGrid>
      <w:tr w:rsidR="00873BB8" w14:paraId="74F9E78D" w14:textId="77777777" w:rsidTr="00643C63">
        <w:trPr>
          <w:trHeight w:val="486"/>
          <w:jc w:val="center"/>
        </w:trPr>
        <w:tc>
          <w:tcPr>
            <w:tcW w:w="2153" w:type="dxa"/>
            <w:noWrap/>
            <w:vAlign w:val="center"/>
          </w:tcPr>
          <w:p w14:paraId="12A89F17" w14:textId="77777777" w:rsidR="00873BB8" w:rsidRDefault="00420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编号</w:t>
            </w:r>
          </w:p>
        </w:tc>
        <w:tc>
          <w:tcPr>
            <w:tcW w:w="4505" w:type="dxa"/>
            <w:shd w:val="clear" w:color="auto" w:fill="FFFFFF"/>
            <w:vAlign w:val="center"/>
          </w:tcPr>
          <w:p w14:paraId="69EBF21F" w14:textId="77777777" w:rsidR="00873BB8" w:rsidRDefault="00420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课程名称</w:t>
            </w:r>
          </w:p>
        </w:tc>
        <w:tc>
          <w:tcPr>
            <w:tcW w:w="1485" w:type="dxa"/>
            <w:shd w:val="clear" w:color="auto" w:fill="FFFFFF"/>
            <w:vAlign w:val="center"/>
          </w:tcPr>
          <w:p w14:paraId="1BB47504" w14:textId="77777777" w:rsidR="00873BB8" w:rsidRDefault="00420CA0">
            <w:pPr>
              <w:widowControl/>
              <w:jc w:val="center"/>
              <w:rPr>
                <w:rFonts w:ascii="Times New Roman" w:eastAsia="宋体" w:hAnsi="Times New Roman" w:cs="Times New Roman"/>
                <w:b/>
                <w:bCs/>
                <w:color w:val="000000"/>
                <w:kern w:val="0"/>
                <w:sz w:val="24"/>
                <w:szCs w:val="24"/>
              </w:rPr>
            </w:pPr>
            <w:r>
              <w:rPr>
                <w:rFonts w:ascii="宋体" w:eastAsia="宋体" w:hAnsi="宋体" w:cs="Times New Roman" w:hint="eastAsia"/>
                <w:b/>
                <w:bCs/>
                <w:color w:val="000000"/>
                <w:kern w:val="0"/>
                <w:sz w:val="24"/>
                <w:szCs w:val="24"/>
              </w:rPr>
              <w:t>负责人</w:t>
            </w:r>
          </w:p>
        </w:tc>
      </w:tr>
      <w:tr w:rsidR="00873BB8" w14:paraId="01BFE834" w14:textId="77777777" w:rsidTr="00643C63">
        <w:trPr>
          <w:trHeight w:val="486"/>
          <w:jc w:val="center"/>
        </w:trPr>
        <w:tc>
          <w:tcPr>
            <w:tcW w:w="2153" w:type="dxa"/>
            <w:noWrap/>
            <w:vAlign w:val="center"/>
          </w:tcPr>
          <w:p w14:paraId="323508E8" w14:textId="77777777" w:rsidR="00873BB8" w:rsidRDefault="00420CA0" w:rsidP="00643C63">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JCYXY</w:t>
            </w:r>
            <w:r w:rsidRPr="00643C63">
              <w:rPr>
                <w:rFonts w:ascii="Times New Roman" w:eastAsia="宋体" w:hAnsi="Times New Roman" w:cs="Times New Roman" w:hint="eastAsia"/>
                <w:color w:val="000000"/>
                <w:kern w:val="0"/>
                <w:szCs w:val="21"/>
              </w:rPr>
              <w:t>KJ</w:t>
            </w:r>
            <w:r>
              <w:rPr>
                <w:rFonts w:ascii="Times New Roman" w:eastAsia="宋体" w:hAnsi="Times New Roman" w:cs="Times New Roman"/>
                <w:color w:val="000000"/>
                <w:kern w:val="0"/>
                <w:szCs w:val="21"/>
              </w:rPr>
              <w:t>202</w:t>
            </w:r>
            <w:r w:rsidR="00D47E9F">
              <w:rPr>
                <w:rFonts w:ascii="Times New Roman" w:eastAsia="宋体" w:hAnsi="Times New Roman" w:cs="Times New Roman"/>
                <w:color w:val="000000"/>
                <w:kern w:val="0"/>
                <w:szCs w:val="21"/>
              </w:rPr>
              <w:t>6</w:t>
            </w:r>
            <w:r>
              <w:rPr>
                <w:rFonts w:ascii="Times New Roman" w:eastAsia="宋体" w:hAnsi="Times New Roman" w:cs="Times New Roman"/>
                <w:color w:val="000000"/>
                <w:kern w:val="0"/>
                <w:szCs w:val="21"/>
              </w:rPr>
              <w:t>01</w:t>
            </w:r>
          </w:p>
        </w:tc>
        <w:tc>
          <w:tcPr>
            <w:tcW w:w="4505" w:type="dxa"/>
            <w:shd w:val="clear" w:color="auto" w:fill="FFFFFF"/>
            <w:vAlign w:val="center"/>
          </w:tcPr>
          <w:p w14:paraId="37A36959" w14:textId="77777777" w:rsidR="00873BB8" w:rsidRDefault="00844E84">
            <w:pPr>
              <w:widowControl/>
              <w:jc w:val="center"/>
              <w:rPr>
                <w:rFonts w:ascii="宋体" w:eastAsia="宋体" w:hAnsi="宋体" w:cs="宋体"/>
                <w:color w:val="4C4C4C"/>
                <w:sz w:val="24"/>
                <w:shd w:val="clear" w:color="auto" w:fill="FFFFFF"/>
              </w:rPr>
            </w:pPr>
            <w:r>
              <w:rPr>
                <w:rFonts w:ascii="宋体" w:eastAsia="宋体" w:hAnsi="宋体" w:cs="宋体" w:hint="eastAsia"/>
                <w:color w:val="4C4C4C"/>
                <w:sz w:val="24"/>
                <w:shd w:val="clear" w:color="auto" w:fill="FFFFFF"/>
              </w:rPr>
              <w:t>智慧医学图像</w:t>
            </w:r>
          </w:p>
        </w:tc>
        <w:tc>
          <w:tcPr>
            <w:tcW w:w="1485" w:type="dxa"/>
            <w:shd w:val="clear" w:color="auto" w:fill="FFFFFF"/>
            <w:vAlign w:val="center"/>
          </w:tcPr>
          <w:p w14:paraId="130D5699" w14:textId="77777777" w:rsidR="00873BB8" w:rsidRDefault="00844E84">
            <w:pPr>
              <w:widowControl/>
              <w:jc w:val="center"/>
              <w:rPr>
                <w:rFonts w:ascii="宋体" w:eastAsia="宋体" w:hAnsi="宋体" w:cs="宋体"/>
                <w:color w:val="4C4C4C"/>
                <w:sz w:val="24"/>
                <w:shd w:val="clear" w:color="auto" w:fill="FFFFFF"/>
              </w:rPr>
            </w:pPr>
            <w:proofErr w:type="gramStart"/>
            <w:r>
              <w:rPr>
                <w:rFonts w:ascii="宋体" w:eastAsia="宋体" w:hAnsi="宋体" w:cs="宋体" w:hint="eastAsia"/>
                <w:color w:val="4C4C4C"/>
                <w:sz w:val="24"/>
                <w:shd w:val="clear" w:color="auto" w:fill="FFFFFF"/>
              </w:rPr>
              <w:t>符辉</w:t>
            </w:r>
            <w:proofErr w:type="gramEnd"/>
          </w:p>
        </w:tc>
      </w:tr>
    </w:tbl>
    <w:p w14:paraId="3A3BC458" w14:textId="77777777" w:rsidR="00873BB8" w:rsidRDefault="00873BB8"/>
    <w:sectPr w:rsidR="00873B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ABAF6" w14:textId="77777777" w:rsidR="002C28A0" w:rsidRDefault="002C28A0" w:rsidP="00A06F3B">
      <w:r>
        <w:separator/>
      </w:r>
    </w:p>
  </w:endnote>
  <w:endnote w:type="continuationSeparator" w:id="0">
    <w:p w14:paraId="4320E98D" w14:textId="77777777" w:rsidR="002C28A0" w:rsidRDefault="002C28A0" w:rsidP="00A0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EEF6E" w14:textId="77777777" w:rsidR="002C28A0" w:rsidRDefault="002C28A0" w:rsidP="00A06F3B">
      <w:r>
        <w:separator/>
      </w:r>
    </w:p>
  </w:footnote>
  <w:footnote w:type="continuationSeparator" w:id="0">
    <w:p w14:paraId="2C7F0AE7" w14:textId="77777777" w:rsidR="002C28A0" w:rsidRDefault="002C28A0" w:rsidP="00A06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2445F4"/>
    <w:multiLevelType w:val="multilevel"/>
    <w:tmpl w:val="3D2445F4"/>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23D376D"/>
    <w:multiLevelType w:val="multilevel"/>
    <w:tmpl w:val="523D376D"/>
    <w:lvl w:ilvl="0">
      <w:start w:val="1"/>
      <w:numFmt w:val="decimal"/>
      <w:lvlText w:val="%1."/>
      <w:lvlJc w:val="center"/>
      <w:pPr>
        <w:ind w:left="840" w:hanging="420"/>
      </w:pPr>
      <w:rPr>
        <w:rFonts w:hint="eastAsia"/>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75F"/>
    <w:rsid w:val="D77F51A2"/>
    <w:rsid w:val="00071568"/>
    <w:rsid w:val="000932ED"/>
    <w:rsid w:val="0012675F"/>
    <w:rsid w:val="00185750"/>
    <w:rsid w:val="001C261C"/>
    <w:rsid w:val="002C28A0"/>
    <w:rsid w:val="002E6CC8"/>
    <w:rsid w:val="00326AD7"/>
    <w:rsid w:val="003B2A29"/>
    <w:rsid w:val="003F61E4"/>
    <w:rsid w:val="00420CA0"/>
    <w:rsid w:val="005D50E2"/>
    <w:rsid w:val="00606705"/>
    <w:rsid w:val="00607C86"/>
    <w:rsid w:val="00643C63"/>
    <w:rsid w:val="00732B65"/>
    <w:rsid w:val="00777A49"/>
    <w:rsid w:val="00781432"/>
    <w:rsid w:val="00844E84"/>
    <w:rsid w:val="00873BB8"/>
    <w:rsid w:val="00962AF4"/>
    <w:rsid w:val="009642CC"/>
    <w:rsid w:val="00A06F3B"/>
    <w:rsid w:val="00B7534B"/>
    <w:rsid w:val="00B96ED6"/>
    <w:rsid w:val="00BD28F4"/>
    <w:rsid w:val="00C15F64"/>
    <w:rsid w:val="00C43163"/>
    <w:rsid w:val="00C90C66"/>
    <w:rsid w:val="00C93207"/>
    <w:rsid w:val="00CF0794"/>
    <w:rsid w:val="00D1174B"/>
    <w:rsid w:val="00D4457E"/>
    <w:rsid w:val="00D47E9F"/>
    <w:rsid w:val="00DA3015"/>
    <w:rsid w:val="00DB2F1C"/>
    <w:rsid w:val="00DD3547"/>
    <w:rsid w:val="00DD4AFC"/>
    <w:rsid w:val="00E61B90"/>
    <w:rsid w:val="00E93F82"/>
    <w:rsid w:val="00E9468A"/>
    <w:rsid w:val="00E95F65"/>
    <w:rsid w:val="00E9704E"/>
    <w:rsid w:val="00EB285D"/>
    <w:rsid w:val="00F9388E"/>
    <w:rsid w:val="00FC0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097479"/>
  <w15:docId w15:val="{442DBE96-E2AC-4310-B5EE-F8E3A7F0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uiPriority w:val="99"/>
    <w:unhideWhenUsed/>
    <w:rsid w:val="00A06F3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06F3B"/>
    <w:rPr>
      <w:kern w:val="2"/>
      <w:sz w:val="18"/>
      <w:szCs w:val="18"/>
    </w:rPr>
  </w:style>
  <w:style w:type="paragraph" w:styleId="a6">
    <w:name w:val="footer"/>
    <w:basedOn w:val="a"/>
    <w:link w:val="a7"/>
    <w:uiPriority w:val="99"/>
    <w:unhideWhenUsed/>
    <w:rsid w:val="00A06F3B"/>
    <w:pPr>
      <w:tabs>
        <w:tab w:val="center" w:pos="4153"/>
        <w:tab w:val="right" w:pos="8306"/>
      </w:tabs>
      <w:snapToGrid w:val="0"/>
      <w:jc w:val="left"/>
    </w:pPr>
    <w:rPr>
      <w:sz w:val="18"/>
      <w:szCs w:val="18"/>
    </w:rPr>
  </w:style>
  <w:style w:type="character" w:customStyle="1" w:styleId="a7">
    <w:name w:val="页脚 字符"/>
    <w:basedOn w:val="a0"/>
    <w:link w:val="a6"/>
    <w:uiPriority w:val="99"/>
    <w:rsid w:val="00A06F3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78</Words>
  <Characters>451</Characters>
  <Application>Microsoft Office Word</Application>
  <DocSecurity>0</DocSecurity>
  <Lines>3</Lines>
  <Paragraphs>1</Paragraphs>
  <ScaleCrop>false</ScaleCrop>
  <Company>Sky123.Org</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admin</cp:lastModifiedBy>
  <cp:revision>12</cp:revision>
  <dcterms:created xsi:type="dcterms:W3CDTF">2022-03-31T09:17:00Z</dcterms:created>
  <dcterms:modified xsi:type="dcterms:W3CDTF">2026-05-19T01:42:00Z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