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8ae8ad5cf423c" /><Relationship Type="http://schemas.openxmlformats.org/package/2006/relationships/metadata/core-properties" Target="/package/services/metadata/core-properties/cca2ed0987b24d678b6b0ce352ce9bc3.psmdcp" Id="R1def2f7037714ca8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520" w:lineRule="exact"/>
        <w:ind/>
        <w:jc w:val="center"/>
        <w:rPr>
          <w:sz w:val="51"/>
        </w:rPr>
      </w:pPr>
      <w:r>
        <w:rPr>
          <w:rFonts w:hint="eastAsia" w:ascii="SimSun" w:hAnsi="SimSun" w:eastAsia="SimSun"/>
          <w:b/>
          <w:color w:val="000000"/>
          <w:sz w:val="51"/>
        </w:rPr>
        <w:t xml:space="preserve">杭州师范大学</w:t>
      </w:r>
      <w:r>
        <w:rPr>
          <w:rFonts w:hint="eastAsia" w:ascii="Calibri" w:hAnsi="Calibri" w:eastAsia="Calibri"/>
          <w:b/>
          <w:color w:val="000000"/>
          <w:sz w:val="51"/>
        </w:rPr>
        <w:t xml:space="preserve">2025</w:t>
      </w:r>
      <w:r>
        <w:rPr>
          <w:rFonts w:hint="eastAsia" w:ascii="SimSun" w:hAnsi="SimSun" w:eastAsia="SimSun"/>
          <w:b/>
          <w:color w:val="000000"/>
          <w:sz w:val="51"/>
        </w:rPr>
        <w:t xml:space="preserve">年度优秀团员推荐表</w:t>
      </w:r>
    </w:p>
    <w:p>
      <w:pPr>
        <w:autoSpaceDE w:val="false"/>
        <w:autoSpaceDN w:val="false"/>
        <w:wordWrap w:val="false"/>
        <w:spacing w:before="0" w:after="0" w:line="88" w:lineRule="exact"/>
        <w:ind w:firstLine="0"/>
        <w:jc w:val="both"/>
        <w:rPr>
          <w:sz w:val="6"/>
        </w:rPr>
        <w:rPr>
          <w:rFonts w:hint="eastAsia" w:ascii="SimSun" w:hAnsi="SimSun" w:eastAsia="SimSun"/>
          <w:color w:val="000000"/>
          <w:sz w:val="6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600"/>
        <w:gridCol w:w="400"/>
        <w:gridCol w:w="500"/>
        <w:gridCol w:w="1280"/>
        <w:gridCol w:w="160"/>
        <w:gridCol w:w="760"/>
        <w:gridCol w:w="980"/>
        <w:gridCol w:w="280"/>
        <w:gridCol w:w="360"/>
        <w:gridCol w:w="740"/>
        <w:gridCol w:w="1380"/>
        <w:gridCol w:w="280"/>
        <w:gridCol w:w="580"/>
        <w:gridCol w:w="760"/>
      </w:tblGrid>
      <w:tr w:rsidR="00A23914" w:rsidTr="00A23914">
        <w:trPr>
          <w:trHeight w:val="800"/>
        </w:trPr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姓名</w:t>
            </w:r>
          </w:p>
        </w:tc>
        <w:tc>
          <w:tcPr>
            <w:gridSpan w:val="3"/>
            <w:tcW w:w="1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性别</w:t>
            </w:r>
          </w:p>
        </w:tc>
        <w:tc>
          <w:tcPr>
            <w:gridSpan w:val="2"/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年级</w:t>
            </w:r>
          </w:p>
        </w:tc>
        <w:tc>
          <w:tcPr>
            <w:gridSpan w:val="3"/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2"/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出生年月</w:t>
            </w:r>
          </w:p>
        </w:tc>
        <w:tc>
          <w:tcPr>
            <w:gridSpan w:val="2"/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760"/>
        </w:trPr>
        <w:tc>
          <w:tcPr>
            <w:gridSpan w:val="2"/>
            <w:tcW w:w="1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所在单位</w:t>
            </w:r>
          </w:p>
        </w:tc>
        <w:tc>
          <w:tcPr>
            <w:gridSpan w:val="4"/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4"/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有无挂科情况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有无违法情况</w:t>
            </w:r>
          </w:p>
        </w:tc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020"/>
        </w:trPr>
        <w:tc>
          <w:tcPr>
            <w:gridSpan w:val="6"/>
            <w:tcW w:w="4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2025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年度团员教育评议结果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（优秀、良好、合格）</w:t>
            </w:r>
          </w:p>
        </w:tc>
        <w:tc>
          <w:tcPr>
            <w:gridSpan w:val="3"/>
            <w:tcW w:w="2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gridSpan w:val="3"/>
            <w:tcW w:w="2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0" w:lineRule="exact"/>
              <w:ind/>
              <w:jc w:val="center"/>
              <w:rPr>
                <w:sz w:val="34"/>
              </w:rPr>
            </w:pP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2025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年度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志愿服务时长</w:t>
            </w:r>
          </w:p>
        </w:tc>
        <w:tc>
          <w:tcPr>
            <w:gridSpan w:val="3"/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040"/>
        </w:trPr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2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主</w:t>
            </w:r>
          </w:p>
          <w:p>
            <w:pPr>
              <w:autoSpaceDE w:val="false"/>
              <w:autoSpaceDN w:val="false"/>
              <w:wordWrap w:val="false"/>
              <w:spacing w:before="11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要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事</w:t>
            </w: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迹</w:t>
            </w:r>
          </w:p>
        </w:tc>
        <w:tc>
          <w:tcPr>
            <w:gridSpan w:val="12"/>
            <w:tcW w:w="8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33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（可另附页，不少于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1000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字）</w:t>
            </w:r>
          </w:p>
        </w:tc>
      </w:tr>
      <w:tr w:rsidR="00A23914" w:rsidTr="00A23914">
        <w:trPr>
          <w:trHeight w:val="2440"/>
        </w:trPr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37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分团委（团总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支）意见</w:t>
            </w:r>
          </w:p>
        </w:tc>
        <w:tc>
          <w:tcPr>
            <w:gridSpan w:val="12"/>
            <w:tcW w:w="8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16" w:after="0" w:line="440" w:lineRule="exact"/>
              <w:ind w:firstLine="52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00" w:lineRule="exact"/>
              <w:ind w:firstLine="482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2040"/>
        </w:trPr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199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分党委（党总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支）意见</w:t>
            </w:r>
          </w:p>
        </w:tc>
        <w:tc>
          <w:tcPr>
            <w:gridSpan w:val="12"/>
            <w:tcW w:w="8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277" w:after="0" w:line="440" w:lineRule="exact"/>
              <w:ind w:firstLine="52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0" w:lineRule="exact"/>
              <w:ind w:firstLine="48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34"/>
              </w:rPr>
              <w:t xml:space="preserve">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2400"/>
        </w:trPr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118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校团委意见</w:t>
            </w:r>
          </w:p>
        </w:tc>
        <w:tc>
          <w:tcPr>
            <w:gridSpan w:val="12"/>
            <w:tcW w:w="8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40" w:lineRule="exact"/>
              <w:ind w:firstLine="0"/>
              <w:jc w:val="both"/>
              <w:rPr>
                <w:sz w:val="34"/>
              </w:rPr>
              <w:rPr>
                <w:rFonts w:hint="eastAsia" w:ascii="SimSun" w:hAnsi="SimSun" w:eastAsia="SimSun"/>
                <w:color w:val="000000"/>
                <w:sz w:val="34"/>
              </w:rPr>
            </w:pPr>
          </w:p>
          <w:p>
            <w:pPr>
              <w:autoSpaceDE w:val="false"/>
              <w:autoSpaceDN w:val="false"/>
              <w:wordWrap w:val="false"/>
              <w:spacing w:before="156" w:after="0" w:line="440" w:lineRule="exact"/>
              <w:ind w:firstLine="528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0" w:lineRule="exact"/>
              <w:ind w:firstLine="4840"/>
              <w:jc w:val="both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日</w:t>
            </w:r>
          </w:p>
        </w:tc>
      </w:tr>
      <w:tr w:rsidR="00A23914" w:rsidTr="00A23914">
        <w:trPr>
          <w:trHeight w:val="840"/>
        </w:trPr>
        <w:tc>
          <w:tcPr>
            <w:gridSpan w:val="3"/>
            <w:tcW w:w="2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80" w:after="0" w:line="440" w:lineRule="exact"/>
              <w:ind/>
              <w:jc w:val="center"/>
              <w:rPr>
                <w:sz w:val="34"/>
              </w:rPr>
            </w:pPr>
            <w:r>
              <w:rPr>
                <w:rFonts w:hint="eastAsia" w:ascii="SimSun" w:hAnsi="SimSun" w:eastAsia="SimSun"/>
                <w:color w:val="000000"/>
                <w:sz w:val="34"/>
              </w:rPr>
              <w:t xml:space="preserve">备注</w:t>
            </w:r>
          </w:p>
        </w:tc>
        <w:tc>
          <w:tcPr>
            <w:gridSpan w:val="12"/>
            <w:tcW w:w="8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480" w:lineRule="exact"/>
        <w:ind w:firstLine="120"/>
        <w:jc w:val="both"/>
        <w:rPr>
          <w:sz w:val="34"/>
        </w:rPr>
      </w:pPr>
      <w:r>
        <w:rPr>
          <w:rFonts w:hint="eastAsia" w:ascii="SimSun" w:hAnsi="SimSun" w:eastAsia="SimSun"/>
          <w:color w:val="000000"/>
          <w:sz w:val="34"/>
        </w:rPr>
        <w:t xml:space="preserve">注：有无挂科情况的时间为</w:t>
      </w:r>
      <w:r>
        <w:rPr>
          <w:rFonts w:hint="eastAsia" w:ascii="Calibri" w:hAnsi="Calibri" w:eastAsia="Calibri"/>
          <w:color w:val="000000"/>
          <w:sz w:val="34"/>
        </w:rPr>
        <w:t xml:space="preserve">2025</w:t>
      </w:r>
      <w:r>
        <w:rPr>
          <w:rFonts w:hint="eastAsia" w:ascii="SimSun" w:hAnsi="SimSun" w:eastAsia="SimSun"/>
          <w:color w:val="000000"/>
          <w:sz w:val="34"/>
        </w:rPr>
        <w:t xml:space="preserve">年度的考试情况。</w:t>
      </w:r>
    </w:p>
    <w:sectPr>
      <w:type w:val="continuous"/>
      <w:pgSz w:w="11900" w:h="16140" w:orient="portrait"/>
      <w:pgMar w:top="720" w:right="720" w:bottom="960" w:left="720" w:header="360" w:footer="48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